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A6" w:rsidRDefault="009635B2" w:rsidP="008529A6">
      <w:pPr>
        <w:spacing w:line="240" w:lineRule="auto"/>
        <w:rPr>
          <w:rFonts w:ascii="Trebuchet MS" w:hAnsi="Trebuchet MS"/>
          <w:sz w:val="52"/>
          <w:szCs w:val="52"/>
        </w:rPr>
      </w:pPr>
      <w:r>
        <w:rPr>
          <w:rFonts w:ascii="Trebuchet MS" w:hAnsi="Trebuchet MS"/>
          <w:sz w:val="52"/>
          <w:szCs w:val="52"/>
        </w:rPr>
        <w:t xml:space="preserve">#10 </w:t>
      </w:r>
      <w:r w:rsidR="00DC01F9">
        <w:rPr>
          <w:rFonts w:ascii="Trebuchet MS" w:hAnsi="Trebuchet MS"/>
          <w:sz w:val="52"/>
          <w:szCs w:val="52"/>
        </w:rPr>
        <w:t>Words of the Week: Problems and Disasters</w:t>
      </w:r>
    </w:p>
    <w:p w:rsidR="001A3EC6" w:rsidRPr="008529A6" w:rsidRDefault="008529A6" w:rsidP="008529A6">
      <w:pPr>
        <w:spacing w:line="240" w:lineRule="auto"/>
        <w:rPr>
          <w:rFonts w:ascii="Trebuchet MS" w:hAnsi="Trebuchet MS"/>
          <w:szCs w:val="24"/>
        </w:rPr>
      </w:pPr>
      <w:r>
        <w:rPr>
          <w:rFonts w:ascii="Trebuchet MS" w:hAnsi="Trebuchet MS"/>
          <w:szCs w:val="24"/>
        </w:rPr>
        <w:t>Names _____________________________________________________________________________</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1A3EC6" w:rsidRPr="001A0B10" w:rsidTr="001A3EC6">
        <w:tc>
          <w:tcPr>
            <w:tcW w:w="11016" w:type="dxa"/>
          </w:tcPr>
          <w:p w:rsidR="001A0B10" w:rsidRDefault="001A3EC6" w:rsidP="00DC01F9">
            <w:pPr>
              <w:rPr>
                <w:rFonts w:ascii="Trebuchet MS" w:hAnsi="Trebuchet MS"/>
              </w:rPr>
            </w:pPr>
            <w:r w:rsidRPr="001A0B10">
              <w:rPr>
                <w:rFonts w:ascii="Trebuchet MS" w:hAnsi="Trebuchet MS"/>
                <w:b/>
                <w:u w:val="single"/>
              </w:rPr>
              <w:t>Step One:</w:t>
            </w:r>
            <w:r w:rsidRPr="001A0B10">
              <w:rPr>
                <w:rFonts w:ascii="Trebuchet MS" w:hAnsi="Trebuchet MS"/>
              </w:rPr>
              <w:t xml:space="preserve"> from the following sentences, determine which words share a meaning by underlining them, and marking which part of speech it is (noun, adjective, verb, adverb, etc.)</w:t>
            </w:r>
          </w:p>
          <w:p w:rsidR="00DC01F9" w:rsidRDefault="00DC01F9" w:rsidP="00DC01F9">
            <w:pPr>
              <w:pStyle w:val="ListParagraph"/>
              <w:numPr>
                <w:ilvl w:val="0"/>
                <w:numId w:val="2"/>
              </w:numPr>
              <w:rPr>
                <w:rFonts w:ascii="Trebuchet MS" w:hAnsi="Trebuchet MS"/>
              </w:rPr>
            </w:pPr>
            <w:r>
              <w:rPr>
                <w:rFonts w:ascii="Trebuchet MS" w:hAnsi="Trebuchet MS"/>
              </w:rPr>
              <w:t>The book tells how he overcame the adversity of an impoverished childhood.</w:t>
            </w:r>
          </w:p>
          <w:p w:rsidR="00DC01F9" w:rsidRDefault="00DC01F9" w:rsidP="00DC01F9">
            <w:pPr>
              <w:pStyle w:val="ListParagraph"/>
              <w:numPr>
                <w:ilvl w:val="0"/>
                <w:numId w:val="2"/>
              </w:numPr>
              <w:rPr>
                <w:rFonts w:ascii="Trebuchet MS" w:hAnsi="Trebuchet MS"/>
              </w:rPr>
            </w:pPr>
            <w:r>
              <w:rPr>
                <w:rFonts w:ascii="Trebuchet MS" w:hAnsi="Trebuchet MS"/>
              </w:rPr>
              <w:t>Flames from the conflagration lit up the sky for miles around.</w:t>
            </w:r>
          </w:p>
          <w:p w:rsidR="00DC01F9" w:rsidRDefault="00DC01F9" w:rsidP="00DC01F9">
            <w:pPr>
              <w:pStyle w:val="ListParagraph"/>
              <w:numPr>
                <w:ilvl w:val="0"/>
                <w:numId w:val="2"/>
              </w:numPr>
              <w:rPr>
                <w:rFonts w:ascii="Trebuchet MS" w:hAnsi="Trebuchet MS"/>
              </w:rPr>
            </w:pPr>
            <w:r>
              <w:rPr>
                <w:rFonts w:ascii="Trebuchet MS" w:hAnsi="Trebuchet MS"/>
              </w:rPr>
              <w:t>The world was fascinated by the confounding disappearance of Amelia Earhart.</w:t>
            </w:r>
          </w:p>
          <w:p w:rsidR="00DC01F9" w:rsidRDefault="00DC01F9" w:rsidP="00DC01F9">
            <w:pPr>
              <w:pStyle w:val="ListParagraph"/>
              <w:numPr>
                <w:ilvl w:val="0"/>
                <w:numId w:val="2"/>
              </w:numPr>
              <w:rPr>
                <w:rFonts w:ascii="Trebuchet MS" w:hAnsi="Trebuchet MS"/>
              </w:rPr>
            </w:pPr>
            <w:r>
              <w:rPr>
                <w:rFonts w:ascii="Trebuchet MS" w:hAnsi="Trebuchet MS"/>
              </w:rPr>
              <w:t>We found a cryptic message scrawled on the blackboard, but no one could figure out its meaning.</w:t>
            </w:r>
          </w:p>
          <w:p w:rsidR="00DC01F9" w:rsidRDefault="00DC01F9" w:rsidP="00DC01F9">
            <w:pPr>
              <w:pStyle w:val="ListParagraph"/>
              <w:numPr>
                <w:ilvl w:val="0"/>
                <w:numId w:val="2"/>
              </w:numPr>
              <w:rPr>
                <w:rFonts w:ascii="Trebuchet MS" w:hAnsi="Trebuchet MS"/>
              </w:rPr>
            </w:pPr>
            <w:r>
              <w:rPr>
                <w:rFonts w:ascii="Trebuchet MS" w:hAnsi="Trebuchet MS"/>
              </w:rPr>
              <w:t>The play was a debacle; actors forgot their lines, the set fell down, and the lights blew out halfway through the first act.</w:t>
            </w:r>
          </w:p>
          <w:p w:rsidR="00DC01F9" w:rsidRDefault="00DC01F9" w:rsidP="00DC01F9">
            <w:pPr>
              <w:pStyle w:val="ListParagraph"/>
              <w:numPr>
                <w:ilvl w:val="0"/>
                <w:numId w:val="2"/>
              </w:numPr>
              <w:rPr>
                <w:rFonts w:ascii="Trebuchet MS" w:hAnsi="Trebuchet MS"/>
              </w:rPr>
            </w:pPr>
            <w:r>
              <w:rPr>
                <w:rFonts w:ascii="Trebuchet MS" w:hAnsi="Trebuchet MS"/>
              </w:rPr>
              <w:t>Isabella is an enigma.  I can’t figure her out because her moods constantly change.</w:t>
            </w:r>
          </w:p>
          <w:p w:rsidR="00DC01F9" w:rsidRDefault="00DC01F9" w:rsidP="00DC01F9">
            <w:pPr>
              <w:pStyle w:val="ListParagraph"/>
              <w:numPr>
                <w:ilvl w:val="0"/>
                <w:numId w:val="2"/>
              </w:numPr>
              <w:rPr>
                <w:rFonts w:ascii="Trebuchet MS" w:hAnsi="Trebuchet MS"/>
              </w:rPr>
            </w:pPr>
            <w:r>
              <w:rPr>
                <w:rFonts w:ascii="Trebuchet MS" w:hAnsi="Trebuchet MS"/>
              </w:rPr>
              <w:t>The plumbing system in my house is a labyrinth of copper pipes that turn and bend every which way.</w:t>
            </w:r>
          </w:p>
          <w:p w:rsidR="00DC01F9" w:rsidRDefault="00DC01F9" w:rsidP="00DC01F9">
            <w:pPr>
              <w:pStyle w:val="ListParagraph"/>
              <w:numPr>
                <w:ilvl w:val="0"/>
                <w:numId w:val="2"/>
              </w:numPr>
              <w:rPr>
                <w:rFonts w:ascii="Trebuchet MS" w:hAnsi="Trebuchet MS"/>
              </w:rPr>
            </w:pPr>
            <w:r>
              <w:rPr>
                <w:rFonts w:ascii="Trebuchet MS" w:hAnsi="Trebuchet MS"/>
              </w:rPr>
              <w:t>Because Johnny’s foothold on the tree limb was precarious, he fell and broke his leg.</w:t>
            </w:r>
          </w:p>
          <w:p w:rsidR="00DC01F9" w:rsidRDefault="00DC01F9" w:rsidP="00DC01F9">
            <w:pPr>
              <w:pStyle w:val="ListParagraph"/>
              <w:numPr>
                <w:ilvl w:val="0"/>
                <w:numId w:val="2"/>
              </w:numPr>
              <w:rPr>
                <w:rFonts w:ascii="Trebuchet MS" w:hAnsi="Trebuchet MS"/>
              </w:rPr>
            </w:pPr>
            <w:r>
              <w:rPr>
                <w:rFonts w:ascii="Trebuchet MS" w:hAnsi="Trebuchet MS"/>
              </w:rPr>
              <w:t>Once Pete freed himself from his quagmire of unpaid bills, he began to reorganize his finances.</w:t>
            </w:r>
          </w:p>
          <w:p w:rsidR="00DC01F9" w:rsidRDefault="00DC01F9" w:rsidP="00DC01F9">
            <w:pPr>
              <w:pStyle w:val="ListParagraph"/>
              <w:numPr>
                <w:ilvl w:val="0"/>
                <w:numId w:val="2"/>
              </w:numPr>
              <w:rPr>
                <w:rFonts w:ascii="Trebuchet MS" w:hAnsi="Trebuchet MS"/>
              </w:rPr>
            </w:pPr>
            <w:r>
              <w:rPr>
                <w:rFonts w:ascii="Trebuchet MS" w:hAnsi="Trebuchet MS"/>
              </w:rPr>
              <w:t>Walter faced the enviable quandary of deciding which of three colleges he should attend.</w:t>
            </w:r>
          </w:p>
          <w:p w:rsidR="00DC01F9" w:rsidRDefault="00DC01F9" w:rsidP="00DC01F9">
            <w:pPr>
              <w:pStyle w:val="ListParagraph"/>
              <w:numPr>
                <w:ilvl w:val="0"/>
                <w:numId w:val="2"/>
              </w:numPr>
              <w:rPr>
                <w:rFonts w:ascii="Trebuchet MS" w:hAnsi="Trebuchet MS"/>
              </w:rPr>
            </w:pPr>
            <w:r>
              <w:rPr>
                <w:rFonts w:ascii="Trebuchet MS" w:hAnsi="Trebuchet MS"/>
              </w:rPr>
              <w:t>Migrating whales caused the turbulence in the water.</w:t>
            </w:r>
          </w:p>
          <w:p w:rsidR="00DC01F9" w:rsidRPr="00DC01F9" w:rsidRDefault="00DC01F9" w:rsidP="00DC01F9">
            <w:pPr>
              <w:pStyle w:val="ListParagraph"/>
              <w:numPr>
                <w:ilvl w:val="0"/>
                <w:numId w:val="2"/>
              </w:numPr>
              <w:rPr>
                <w:rFonts w:ascii="Trebuchet MS" w:hAnsi="Trebuchet MS"/>
              </w:rPr>
            </w:pPr>
            <w:r>
              <w:rPr>
                <w:rFonts w:ascii="Trebuchet MS" w:hAnsi="Trebuchet MS"/>
              </w:rPr>
              <w:t>There was turmoil in the room because the teacher decided to give a pop quiz.</w:t>
            </w:r>
          </w:p>
        </w:tc>
      </w:tr>
    </w:tbl>
    <w:p w:rsidR="00631AAF" w:rsidRPr="001A0B10" w:rsidRDefault="009635B2">
      <w:pPr>
        <w:rPr>
          <w:rFonts w:ascii="Trebuchet MS" w:hAnsi="Trebuchet M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944906" w:rsidRPr="001A0B10" w:rsidTr="00944906">
        <w:tc>
          <w:tcPr>
            <w:tcW w:w="11016" w:type="dxa"/>
          </w:tcPr>
          <w:p w:rsidR="00944906" w:rsidRPr="001A0B10" w:rsidRDefault="00944906">
            <w:pPr>
              <w:rPr>
                <w:rFonts w:ascii="Trebuchet MS" w:hAnsi="Trebuchet MS"/>
              </w:rPr>
            </w:pPr>
            <w:r w:rsidRPr="001A0B10">
              <w:rPr>
                <w:rFonts w:ascii="Trebuchet MS" w:hAnsi="Trebuchet MS"/>
                <w:b/>
                <w:u w:val="single"/>
              </w:rPr>
              <w:t>Step Two:</w:t>
            </w:r>
            <w:r w:rsidRPr="001A0B10">
              <w:rPr>
                <w:rFonts w:ascii="Trebuchet MS" w:hAnsi="Trebuchet MS"/>
              </w:rPr>
              <w:t xml:space="preserve"> you will now be working in your groups to determine a definition for your assigned word.  Make sure this definition is clear, and in language you would use.  DO NOT merely copy the dictionary definition.</w:t>
            </w:r>
          </w:p>
          <w:p w:rsidR="00944906" w:rsidRPr="001A0B10" w:rsidRDefault="00944906">
            <w:pPr>
              <w:rPr>
                <w:rFonts w:ascii="Trebuchet MS" w:hAnsi="Trebuchet MS"/>
              </w:rPr>
            </w:pPr>
          </w:p>
          <w:p w:rsidR="00944906" w:rsidRPr="001A0B10" w:rsidRDefault="00944906">
            <w:pPr>
              <w:rPr>
                <w:rFonts w:ascii="Trebuchet MS" w:hAnsi="Trebuchet MS"/>
              </w:rPr>
            </w:pPr>
            <w:r w:rsidRPr="001A0B10">
              <w:rPr>
                <w:rFonts w:ascii="Trebuchet MS" w:hAnsi="Trebuchet MS"/>
              </w:rPr>
              <w:t>Word____</w:t>
            </w:r>
            <w:r w:rsidR="001A0B10">
              <w:rPr>
                <w:rFonts w:ascii="Trebuchet MS" w:hAnsi="Trebuchet MS"/>
              </w:rPr>
              <w:t>______________________________</w:t>
            </w:r>
            <w:r w:rsidRPr="001A0B10">
              <w:rPr>
                <w:rFonts w:ascii="Trebuchet MS" w:hAnsi="Trebuchet MS"/>
              </w:rPr>
              <w:t xml:space="preserve">            Part of Speech</w:t>
            </w:r>
            <w:r w:rsidR="001A0B10">
              <w:rPr>
                <w:rFonts w:ascii="Trebuchet MS" w:hAnsi="Trebuchet MS"/>
              </w:rPr>
              <w:t xml:space="preserve"> ___________________________</w:t>
            </w:r>
          </w:p>
          <w:p w:rsidR="00944906" w:rsidRPr="001A0B10" w:rsidRDefault="00944906">
            <w:pPr>
              <w:rPr>
                <w:rFonts w:ascii="Trebuchet MS" w:hAnsi="Trebuchet MS"/>
              </w:rPr>
            </w:pPr>
          </w:p>
          <w:p w:rsidR="00944906" w:rsidRPr="001A0B10" w:rsidRDefault="00944906">
            <w:pPr>
              <w:rPr>
                <w:rFonts w:ascii="Trebuchet MS" w:hAnsi="Trebuchet MS"/>
              </w:rPr>
            </w:pPr>
            <w:r w:rsidRPr="001A0B10">
              <w:rPr>
                <w:rFonts w:ascii="Trebuchet MS" w:hAnsi="Trebuchet MS"/>
              </w:rPr>
              <w:t>Definition:</w:t>
            </w: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bookmarkStart w:id="0" w:name="_GoBack"/>
            <w:bookmarkEnd w:id="0"/>
          </w:p>
          <w:p w:rsidR="00944906" w:rsidRPr="001A0B10" w:rsidRDefault="00944906">
            <w:pPr>
              <w:rPr>
                <w:rFonts w:ascii="Trebuchet MS" w:hAnsi="Trebuchet MS"/>
              </w:rPr>
            </w:pPr>
          </w:p>
        </w:tc>
      </w:tr>
    </w:tbl>
    <w:p w:rsidR="00944906" w:rsidRPr="001A0B10" w:rsidRDefault="00944906">
      <w:pPr>
        <w:rPr>
          <w:rFonts w:ascii="Trebuchet MS" w:hAnsi="Trebuchet M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944906" w:rsidRPr="001A0B10" w:rsidTr="001A0B10">
        <w:tc>
          <w:tcPr>
            <w:tcW w:w="11016" w:type="dxa"/>
          </w:tcPr>
          <w:p w:rsidR="00944906" w:rsidRPr="001A0B10" w:rsidRDefault="00944906">
            <w:pPr>
              <w:rPr>
                <w:rFonts w:ascii="Trebuchet MS" w:hAnsi="Trebuchet MS"/>
              </w:rPr>
            </w:pPr>
            <w:r w:rsidRPr="001A0B10">
              <w:rPr>
                <w:rFonts w:ascii="Trebuchet MS" w:hAnsi="Trebuchet MS"/>
                <w:b/>
                <w:u w:val="single"/>
              </w:rPr>
              <w:t>Step Three:</w:t>
            </w:r>
            <w:r w:rsidRPr="001A0B10">
              <w:rPr>
                <w:rFonts w:ascii="Trebuchet MS" w:hAnsi="Trebuchet MS"/>
              </w:rPr>
              <w:t xml:space="preserve"> Create an image depicting this word.  The image can be created by </w:t>
            </w:r>
            <w:proofErr w:type="gramStart"/>
            <w:r w:rsidRPr="001A0B10">
              <w:rPr>
                <w:rFonts w:ascii="Trebuchet MS" w:hAnsi="Trebuchet MS"/>
              </w:rPr>
              <w:t>collage,</w:t>
            </w:r>
            <w:proofErr w:type="gramEnd"/>
            <w:r w:rsidRPr="001A0B10">
              <w:rPr>
                <w:rFonts w:ascii="Trebuchet MS" w:hAnsi="Trebuchet MS"/>
              </w:rPr>
              <w:t xml:space="preserve"> drawing or it might be found.  Brainstorm here some ideas you might </w:t>
            </w:r>
            <w:r w:rsidR="001A0B10" w:rsidRPr="001A0B10">
              <w:rPr>
                <w:rFonts w:ascii="Trebuchet MS" w:hAnsi="Trebuchet MS"/>
              </w:rPr>
              <w:t>consider using in your image:</w:t>
            </w: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tc>
      </w:tr>
    </w:tbl>
    <w:p w:rsidR="00405A8C" w:rsidRDefault="00405A8C">
      <w:pPr>
        <w:rPr>
          <w:rFonts w:ascii="Trebuchet MS" w:hAnsi="Trebuchet MS"/>
        </w:rPr>
        <w:sectPr w:rsidR="00405A8C" w:rsidSect="001A3EC6">
          <w:pgSz w:w="12240" w:h="15840"/>
          <w:pgMar w:top="720" w:right="720" w:bottom="720" w:left="720" w:header="720" w:footer="720" w:gutter="0"/>
          <w:cols w:space="720"/>
          <w:docGrid w:linePitch="360"/>
        </w:sectPr>
      </w:pPr>
    </w:p>
    <w:p w:rsidR="00405A8C" w:rsidRDefault="000435BB" w:rsidP="000435BB">
      <w:pPr>
        <w:spacing w:line="240" w:lineRule="auto"/>
        <w:rPr>
          <w:rFonts w:ascii="Trebuchet MS" w:hAnsi="Trebuchet MS"/>
        </w:rPr>
      </w:pPr>
      <w:r w:rsidRPr="000435BB">
        <w:rPr>
          <w:rFonts w:ascii="Trebuchet MS" w:hAnsi="Trebuchet MS"/>
          <w:b/>
          <w:u w:val="single"/>
        </w:rPr>
        <w:lastRenderedPageBreak/>
        <w:t>Step Four:</w:t>
      </w:r>
      <w:r>
        <w:rPr>
          <w:rFonts w:ascii="Trebuchet MS" w:hAnsi="Trebuchet MS"/>
        </w:rPr>
        <w:t xml:space="preserve"> Present your word to the class.  This is an informal presentation, but everyone is expected to know the definition of your word for quizzes, so be sure to be clear.  Use the following rubric as a guide for the presentation.</w:t>
      </w:r>
    </w:p>
    <w:tbl>
      <w:tblPr>
        <w:tblStyle w:val="TableGrid"/>
        <w:tblW w:w="0" w:type="auto"/>
        <w:tblLook w:val="04A0" w:firstRow="1" w:lastRow="0" w:firstColumn="1" w:lastColumn="0" w:noHBand="0" w:noVBand="1"/>
      </w:tblPr>
      <w:tblGrid>
        <w:gridCol w:w="2512"/>
        <w:gridCol w:w="2425"/>
        <w:gridCol w:w="2425"/>
        <w:gridCol w:w="2425"/>
        <w:gridCol w:w="2403"/>
        <w:gridCol w:w="2426"/>
      </w:tblGrid>
      <w:tr w:rsidR="000435BB" w:rsidTr="000435BB">
        <w:tc>
          <w:tcPr>
            <w:tcW w:w="2512" w:type="dxa"/>
          </w:tcPr>
          <w:p w:rsidR="000435BB" w:rsidRDefault="000435BB" w:rsidP="008529A6">
            <w:pPr>
              <w:rPr>
                <w:rFonts w:ascii="Trebuchet MS" w:hAnsi="Trebuchet MS"/>
              </w:rPr>
            </w:pPr>
            <w:r>
              <w:rPr>
                <w:rFonts w:ascii="Trebuchet MS" w:hAnsi="Trebuchet MS"/>
              </w:rPr>
              <w:t xml:space="preserve">Using the </w:t>
            </w:r>
            <w:r w:rsidR="008529A6">
              <w:rPr>
                <w:rFonts w:ascii="Trebuchet MS" w:hAnsi="Trebuchet MS"/>
              </w:rPr>
              <w:t>Correct</w:t>
            </w:r>
            <w:r>
              <w:rPr>
                <w:rFonts w:ascii="Trebuchet MS" w:hAnsi="Trebuchet MS"/>
              </w:rPr>
              <w:t xml:space="preserve"> Word</w:t>
            </w:r>
          </w:p>
        </w:tc>
        <w:tc>
          <w:tcPr>
            <w:tcW w:w="2425" w:type="dxa"/>
          </w:tcPr>
          <w:p w:rsidR="000435BB" w:rsidRDefault="000435BB" w:rsidP="000435BB">
            <w:pPr>
              <w:jc w:val="center"/>
              <w:rPr>
                <w:rFonts w:ascii="Trebuchet MS" w:hAnsi="Trebuchet MS"/>
              </w:rPr>
            </w:pPr>
            <w:r>
              <w:rPr>
                <w:rFonts w:ascii="Trebuchet MS" w:hAnsi="Trebuchet MS"/>
              </w:rPr>
              <w:t>4</w:t>
            </w:r>
          </w:p>
        </w:tc>
        <w:tc>
          <w:tcPr>
            <w:tcW w:w="2425" w:type="dxa"/>
          </w:tcPr>
          <w:p w:rsidR="000435BB" w:rsidRDefault="000435BB" w:rsidP="000435BB">
            <w:pPr>
              <w:jc w:val="center"/>
              <w:rPr>
                <w:rFonts w:ascii="Trebuchet MS" w:hAnsi="Trebuchet MS"/>
              </w:rPr>
            </w:pPr>
            <w:r>
              <w:rPr>
                <w:rFonts w:ascii="Trebuchet MS" w:hAnsi="Trebuchet MS"/>
              </w:rPr>
              <w:t>3</w:t>
            </w:r>
          </w:p>
        </w:tc>
        <w:tc>
          <w:tcPr>
            <w:tcW w:w="2425" w:type="dxa"/>
          </w:tcPr>
          <w:p w:rsidR="000435BB" w:rsidRDefault="000435BB" w:rsidP="000435BB">
            <w:pPr>
              <w:jc w:val="center"/>
              <w:rPr>
                <w:rFonts w:ascii="Trebuchet MS" w:hAnsi="Trebuchet MS"/>
              </w:rPr>
            </w:pPr>
            <w:r>
              <w:rPr>
                <w:rFonts w:ascii="Trebuchet MS" w:hAnsi="Trebuchet MS"/>
              </w:rPr>
              <w:t>2</w:t>
            </w:r>
          </w:p>
        </w:tc>
        <w:tc>
          <w:tcPr>
            <w:tcW w:w="2403" w:type="dxa"/>
          </w:tcPr>
          <w:p w:rsidR="000435BB" w:rsidRDefault="000435BB" w:rsidP="000435BB">
            <w:pPr>
              <w:jc w:val="center"/>
              <w:rPr>
                <w:rFonts w:ascii="Trebuchet MS" w:hAnsi="Trebuchet MS"/>
              </w:rPr>
            </w:pPr>
            <w:r>
              <w:rPr>
                <w:rFonts w:ascii="Trebuchet MS" w:hAnsi="Trebuchet MS"/>
              </w:rPr>
              <w:t>1</w:t>
            </w:r>
          </w:p>
        </w:tc>
        <w:tc>
          <w:tcPr>
            <w:tcW w:w="2426" w:type="dxa"/>
          </w:tcPr>
          <w:p w:rsidR="000435BB" w:rsidRDefault="000435BB" w:rsidP="000435BB">
            <w:pPr>
              <w:jc w:val="center"/>
              <w:rPr>
                <w:rFonts w:ascii="Trebuchet MS" w:hAnsi="Trebuchet MS"/>
              </w:rPr>
            </w:pPr>
            <w:r>
              <w:rPr>
                <w:rFonts w:ascii="Trebuchet MS" w:hAnsi="Trebuchet MS"/>
              </w:rPr>
              <w:t>0</w:t>
            </w:r>
          </w:p>
        </w:tc>
      </w:tr>
      <w:tr w:rsidR="000435BB" w:rsidTr="000435BB">
        <w:tc>
          <w:tcPr>
            <w:tcW w:w="2512" w:type="dxa"/>
          </w:tcPr>
          <w:p w:rsidR="000435BB" w:rsidRDefault="000435BB">
            <w:pPr>
              <w:rPr>
                <w:rFonts w:ascii="Trebuchet MS" w:hAnsi="Trebuchet MS"/>
              </w:rPr>
            </w:pPr>
            <w:r>
              <w:rPr>
                <w:rFonts w:ascii="Trebuchet MS" w:hAnsi="Trebuchet MS"/>
              </w:rPr>
              <w:t>Demonstrate knowledge of selected vocabulary</w:t>
            </w:r>
          </w:p>
        </w:tc>
        <w:tc>
          <w:tcPr>
            <w:tcW w:w="2425" w:type="dxa"/>
          </w:tcPr>
          <w:p w:rsidR="000435BB" w:rsidRDefault="000435BB">
            <w:pPr>
              <w:rPr>
                <w:rFonts w:ascii="Trebuchet MS" w:hAnsi="Trebuchet MS"/>
              </w:rPr>
            </w:pPr>
            <w:r>
              <w:rPr>
                <w:rFonts w:ascii="Trebuchet MS" w:hAnsi="Trebuchet MS"/>
              </w:rPr>
              <w:t>Definition is clearly defined and high quality image supports definition</w:t>
            </w:r>
          </w:p>
        </w:tc>
        <w:tc>
          <w:tcPr>
            <w:tcW w:w="2425" w:type="dxa"/>
          </w:tcPr>
          <w:p w:rsidR="000435BB" w:rsidRDefault="000435BB">
            <w:pPr>
              <w:rPr>
                <w:rFonts w:ascii="Trebuchet MS" w:hAnsi="Trebuchet MS"/>
              </w:rPr>
            </w:pPr>
            <w:r>
              <w:rPr>
                <w:rFonts w:ascii="Trebuchet MS" w:hAnsi="Trebuchet MS"/>
              </w:rPr>
              <w:t>Definition is clearly defined, but high quality image might leave some questions as to how it relates to definition</w:t>
            </w:r>
          </w:p>
        </w:tc>
        <w:tc>
          <w:tcPr>
            <w:tcW w:w="2425" w:type="dxa"/>
          </w:tcPr>
          <w:p w:rsidR="000435BB" w:rsidRDefault="000435BB" w:rsidP="000435BB">
            <w:pPr>
              <w:rPr>
                <w:rFonts w:ascii="Trebuchet MS" w:hAnsi="Trebuchet MS"/>
              </w:rPr>
            </w:pPr>
            <w:r>
              <w:rPr>
                <w:rFonts w:ascii="Trebuchet MS" w:hAnsi="Trebuchet MS"/>
              </w:rPr>
              <w:t>Definition is clear, but might not fully reflect true meaning; high quality image supports inaccurate definition</w:t>
            </w:r>
          </w:p>
        </w:tc>
        <w:tc>
          <w:tcPr>
            <w:tcW w:w="2403" w:type="dxa"/>
          </w:tcPr>
          <w:p w:rsidR="000435BB" w:rsidRDefault="000435BB">
            <w:pPr>
              <w:rPr>
                <w:rFonts w:ascii="Trebuchet MS" w:hAnsi="Trebuchet MS"/>
              </w:rPr>
            </w:pPr>
            <w:r>
              <w:rPr>
                <w:rFonts w:ascii="Trebuchet MS" w:hAnsi="Trebuchet MS"/>
              </w:rPr>
              <w:t>Word and definition are clearly not written in “plain” language and/or image is of poor quality</w:t>
            </w:r>
          </w:p>
        </w:tc>
        <w:tc>
          <w:tcPr>
            <w:tcW w:w="2426" w:type="dxa"/>
          </w:tcPr>
          <w:p w:rsidR="000435BB" w:rsidRDefault="000435BB">
            <w:pPr>
              <w:rPr>
                <w:rFonts w:ascii="Trebuchet MS" w:hAnsi="Trebuchet MS"/>
              </w:rPr>
            </w:pPr>
            <w:r>
              <w:rPr>
                <w:rFonts w:ascii="Trebuchet MS" w:hAnsi="Trebuchet MS"/>
              </w:rPr>
              <w:t xml:space="preserve">Work is incomplete </w:t>
            </w:r>
          </w:p>
          <w:p w:rsidR="000435BB" w:rsidRDefault="000435BB">
            <w:pPr>
              <w:rPr>
                <w:rFonts w:ascii="Trebuchet MS" w:hAnsi="Trebuchet MS"/>
              </w:rPr>
            </w:pPr>
          </w:p>
          <w:p w:rsidR="000435BB" w:rsidRDefault="008529A6">
            <w:pPr>
              <w:rPr>
                <w:rFonts w:ascii="Trebuchet MS" w:hAnsi="Trebuchet MS"/>
              </w:rPr>
            </w:pPr>
            <w:r>
              <w:rPr>
                <w:rFonts w:ascii="Trebuchet MS" w:hAnsi="Trebuchet MS"/>
              </w:rPr>
              <w:t>Definition or image is of such poor quality, it may have been done last minute</w:t>
            </w:r>
          </w:p>
        </w:tc>
      </w:tr>
    </w:tbl>
    <w:p w:rsidR="00405A8C" w:rsidRDefault="00405A8C">
      <w:pPr>
        <w:rPr>
          <w:rFonts w:ascii="Trebuchet MS" w:hAnsi="Trebuchet MS"/>
        </w:rPr>
      </w:pPr>
    </w:p>
    <w:p w:rsidR="008529A6" w:rsidRDefault="008529A6">
      <w:pPr>
        <w:rPr>
          <w:rFonts w:ascii="Trebuchet MS" w:hAnsi="Trebuchet MS"/>
        </w:rPr>
      </w:pPr>
    </w:p>
    <w:p w:rsidR="008529A6" w:rsidRPr="001A0B10" w:rsidRDefault="008529A6" w:rsidP="008529A6">
      <w:pPr>
        <w:spacing w:line="240" w:lineRule="auto"/>
        <w:rPr>
          <w:rFonts w:ascii="Trebuchet MS" w:hAnsi="Trebuchet MS"/>
        </w:rPr>
      </w:pPr>
      <w:r w:rsidRPr="008529A6">
        <w:rPr>
          <w:rFonts w:ascii="Trebuchet MS" w:hAnsi="Trebuchet MS"/>
          <w:b/>
          <w:u w:val="single"/>
        </w:rPr>
        <w:t>Step Five:</w:t>
      </w:r>
      <w:r>
        <w:rPr>
          <w:rFonts w:ascii="Trebuchet MS" w:hAnsi="Trebuchet MS"/>
        </w:rPr>
        <w:t xml:space="preserve"> Turn in this form with your definition and image.  The image will be displayed and your grade will be recorded on this form.</w:t>
      </w:r>
    </w:p>
    <w:sectPr w:rsidR="008529A6" w:rsidRPr="001A0B10" w:rsidSect="00405A8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E204E"/>
    <w:multiLevelType w:val="hybridMultilevel"/>
    <w:tmpl w:val="944E2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5B4116"/>
    <w:multiLevelType w:val="hybridMultilevel"/>
    <w:tmpl w:val="0B368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C6"/>
    <w:rsid w:val="000435BB"/>
    <w:rsid w:val="00043606"/>
    <w:rsid w:val="001656F1"/>
    <w:rsid w:val="001A0B10"/>
    <w:rsid w:val="001A3EC6"/>
    <w:rsid w:val="00405A8C"/>
    <w:rsid w:val="008529A6"/>
    <w:rsid w:val="0086766F"/>
    <w:rsid w:val="008D2A42"/>
    <w:rsid w:val="00944906"/>
    <w:rsid w:val="009635B2"/>
    <w:rsid w:val="00B62346"/>
    <w:rsid w:val="00DC0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Baldwin</dc:creator>
  <cp:keywords/>
  <dc:description/>
  <cp:lastModifiedBy>Baldwin, Susan</cp:lastModifiedBy>
  <cp:revision>3</cp:revision>
  <cp:lastPrinted>2013-01-10T19:09:00Z</cp:lastPrinted>
  <dcterms:created xsi:type="dcterms:W3CDTF">2013-03-21T15:48:00Z</dcterms:created>
  <dcterms:modified xsi:type="dcterms:W3CDTF">2013-05-14T20:08:00Z</dcterms:modified>
</cp:coreProperties>
</file>